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D1F2A" w:rsidRDefault="008F0668" w:rsidP="00C050BD">
      <w:pPr>
        <w:rPr>
          <w:bCs/>
        </w:rPr>
      </w:pPr>
      <w:r>
        <w:rPr>
          <w:bCs/>
        </w:rPr>
        <w:t>October 3, 2025</w:t>
      </w: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2836A8" w:rsidRDefault="00C050BD" w:rsidP="00C050BD">
      <w:pPr>
        <w:ind w:left="5040" w:hanging="5040"/>
      </w:pPr>
    </w:p>
    <w:p w:rsidR="00C050BD" w:rsidRPr="002836A8" w:rsidRDefault="00C050BD" w:rsidP="00C050BD"/>
    <w:p w:rsidR="00C050BD" w:rsidRDefault="00C050BD" w:rsidP="00C050BD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C050BD" w:rsidRPr="002836A8" w:rsidRDefault="00C050BD" w:rsidP="00C050BD">
      <w:pPr>
        <w:keepNext/>
        <w:jc w:val="center"/>
        <w:outlineLvl w:val="0"/>
        <w:rPr>
          <w:b/>
          <w:bCs/>
        </w:rPr>
      </w:pPr>
    </w:p>
    <w:p w:rsidR="00C050BD" w:rsidRPr="00DF51FB" w:rsidRDefault="00C050BD" w:rsidP="00C050BD">
      <w:r>
        <w:t>The Audit Committee</w:t>
      </w:r>
      <w:r w:rsidRPr="002836A8">
        <w:t xml:space="preserve"> meeting of the of the Dutchess County Board of Cooperative Educational Services will be held on </w:t>
      </w:r>
      <w:r w:rsidR="008F0668">
        <w:t>Monday</w:t>
      </w:r>
      <w:r>
        <w:t>,</w:t>
      </w:r>
      <w:r w:rsidR="00FF3EAB">
        <w:t xml:space="preserve"> October </w:t>
      </w:r>
      <w:r w:rsidR="008F0668">
        <w:t>6</w:t>
      </w:r>
      <w:r w:rsidR="00FF3EAB">
        <w:t>,</w:t>
      </w:r>
      <w:r>
        <w:t xml:space="preserve"> </w:t>
      </w:r>
      <w:r w:rsidRPr="002836A8">
        <w:t>202</w:t>
      </w:r>
      <w:r>
        <w:t>5</w:t>
      </w:r>
      <w:r w:rsidRPr="002836A8">
        <w:t xml:space="preserve"> at </w:t>
      </w:r>
      <w:r w:rsidR="008F0668">
        <w:t>9</w:t>
      </w:r>
      <w:r>
        <w:t>:</w:t>
      </w:r>
      <w:r w:rsidR="008F0668">
        <w:t>3</w:t>
      </w:r>
      <w:r>
        <w:t>0</w:t>
      </w:r>
      <w:r w:rsidRPr="002836A8">
        <w:t xml:space="preserve"> </w:t>
      </w:r>
      <w:r w:rsidR="006B7289">
        <w:t>A</w:t>
      </w:r>
      <w:r>
        <w:t>.</w:t>
      </w:r>
      <w:r w:rsidRPr="002836A8">
        <w:t xml:space="preserve">M. </w:t>
      </w:r>
      <w:r>
        <w:t>– via Zoom and in person at the Dutchess BOCES Administration Building 5 BOCES Rd. Poughkeepsie, NY 12603. The Audit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the Mike Skerritt, Assistant </w:t>
      </w:r>
      <w:r w:rsidR="008F0668">
        <w:rPr>
          <w:rFonts w:ascii="Palatino Linotype" w:hAnsi="Palatino Linotype"/>
          <w:color w:val="333333"/>
          <w:shd w:val="clear" w:color="auto" w:fill="FFFFFF"/>
        </w:rPr>
        <w:t>Superintendent for Business Services and Facilities</w:t>
      </w:r>
      <w:bookmarkStart w:id="0" w:name="_GoBack"/>
      <w:bookmarkEnd w:id="0"/>
      <w:r>
        <w:rPr>
          <w:rFonts w:ascii="Palatino Linotype" w:hAnsi="Palatino Linotype"/>
          <w:color w:val="333333"/>
          <w:shd w:val="clear" w:color="auto" w:fill="FFFFFF"/>
        </w:rPr>
        <w:t>, at Michael.skerritt@dcboces.org</w:t>
      </w:r>
    </w:p>
    <w:p w:rsidR="00C050BD" w:rsidRDefault="00C050BD" w:rsidP="00C050BD">
      <w:pPr>
        <w:rPr>
          <w:bCs/>
        </w:rPr>
      </w:pPr>
    </w:p>
    <w:p w:rsidR="00C050BD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4352CC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93A60" w:rsidRDefault="00C050BD" w:rsidP="00C050BD"/>
    <w:p w:rsidR="00C050BD" w:rsidRPr="00193A60" w:rsidRDefault="00C050BD" w:rsidP="00C050BD"/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68" w:rsidRDefault="00AB7E68" w:rsidP="00344BB6">
      <w:r>
        <w:separator/>
      </w:r>
    </w:p>
  </w:endnote>
  <w:endnote w:type="continuationSeparator" w:id="0">
    <w:p w:rsidR="00AB7E68" w:rsidRDefault="00AB7E68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68" w:rsidRDefault="00AB7E68" w:rsidP="00344BB6">
      <w:r>
        <w:separator/>
      </w:r>
    </w:p>
  </w:footnote>
  <w:footnote w:type="continuationSeparator" w:id="0">
    <w:p w:rsidR="00AB7E68" w:rsidRDefault="00AB7E68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F3EAB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Bryce Holland |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B7289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0668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50BD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4AA8"/>
    <w:rsid w:val="00FE7D89"/>
    <w:rsid w:val="00FF25E2"/>
    <w:rsid w:val="00FF3EAB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175E1D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2025-10-03T15:01:00Z</dcterms:created>
  <dcterms:modified xsi:type="dcterms:W3CDTF">2025-10-03T15:01:00Z</dcterms:modified>
</cp:coreProperties>
</file>